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0E32" w14:textId="77777777" w:rsidR="0068095C" w:rsidRPr="0068095C" w:rsidRDefault="0068095C" w:rsidP="0068095C">
      <w:pPr>
        <w:jc w:val="center"/>
        <w:rPr>
          <w:rFonts w:ascii="Arial" w:hAnsi="Arial" w:cs="Arial"/>
          <w:b/>
          <w:bCs/>
        </w:rPr>
      </w:pPr>
      <w:r w:rsidRPr="0068095C">
        <w:rPr>
          <w:rFonts w:ascii="Arial" w:hAnsi="Arial" w:cs="Arial"/>
          <w:b/>
          <w:bCs/>
        </w:rPr>
        <w:t>RESPALDA ANA PATY PERALTA IMPARTICIÓN DE JUSTICIA Y PAZ PARA LOS CANCUNENSES</w:t>
      </w:r>
    </w:p>
    <w:p w14:paraId="3CE34912" w14:textId="77777777" w:rsidR="0068095C" w:rsidRDefault="0068095C" w:rsidP="0068095C">
      <w:pPr>
        <w:pStyle w:val="Prrafodelista"/>
        <w:numPr>
          <w:ilvl w:val="0"/>
          <w:numId w:val="20"/>
        </w:numPr>
        <w:jc w:val="both"/>
        <w:rPr>
          <w:rFonts w:ascii="Arial" w:hAnsi="Arial" w:cs="Arial"/>
        </w:rPr>
      </w:pPr>
      <w:r w:rsidRPr="0068095C">
        <w:rPr>
          <w:rFonts w:ascii="Arial" w:hAnsi="Arial" w:cs="Arial"/>
        </w:rPr>
        <w:t>Quintana Roo sería el primer estado del país en contar con un Centro de arbitraje</w:t>
      </w:r>
    </w:p>
    <w:p w14:paraId="779744AC" w14:textId="5331E9CD" w:rsidR="0068095C" w:rsidRPr="0068095C" w:rsidRDefault="0068095C" w:rsidP="0068095C">
      <w:pPr>
        <w:pStyle w:val="Prrafodelista"/>
        <w:numPr>
          <w:ilvl w:val="0"/>
          <w:numId w:val="20"/>
        </w:numPr>
        <w:jc w:val="both"/>
        <w:rPr>
          <w:rFonts w:ascii="Arial" w:hAnsi="Arial" w:cs="Arial"/>
        </w:rPr>
      </w:pPr>
      <w:r w:rsidRPr="0068095C">
        <w:rPr>
          <w:rFonts w:ascii="Arial" w:hAnsi="Arial" w:cs="Arial"/>
        </w:rPr>
        <w:t xml:space="preserve">Destaca Poder Judicial que BJ fue el primer municipio interesado en capacitar a sus jueces cívicos </w:t>
      </w:r>
    </w:p>
    <w:p w14:paraId="01327F7C" w14:textId="77777777" w:rsidR="0068095C" w:rsidRPr="0068095C" w:rsidRDefault="0068095C" w:rsidP="0068095C">
      <w:pPr>
        <w:jc w:val="both"/>
        <w:rPr>
          <w:rFonts w:ascii="Arial" w:hAnsi="Arial" w:cs="Arial"/>
        </w:rPr>
      </w:pPr>
    </w:p>
    <w:p w14:paraId="09517B69" w14:textId="77777777" w:rsidR="0068095C" w:rsidRPr="0068095C" w:rsidRDefault="0068095C" w:rsidP="0068095C">
      <w:pPr>
        <w:jc w:val="both"/>
        <w:rPr>
          <w:rFonts w:ascii="Arial" w:hAnsi="Arial" w:cs="Arial"/>
        </w:rPr>
      </w:pPr>
      <w:r w:rsidRPr="0068095C">
        <w:rPr>
          <w:rFonts w:ascii="Arial" w:hAnsi="Arial" w:cs="Arial"/>
          <w:b/>
          <w:bCs/>
        </w:rPr>
        <w:t>Cancún, Q. R., a 04 de octubre de 2024.-</w:t>
      </w:r>
      <w:r w:rsidRPr="0068095C">
        <w:rPr>
          <w:rFonts w:ascii="Arial" w:hAnsi="Arial" w:cs="Arial"/>
        </w:rPr>
        <w:t xml:space="preserve"> “En Cancún estamos convencidos de que la justicia y la paz son pilares fundamentales para el desarrollo de nuestra comunidad”, expresó la Presidenta Municipal, Ana Paty Peralta, al atestiguar la inauguración de la plática “Los alcances de la creación del centro de arbitraje y los beneficios del arbitraje como medio alternativo de solución de controversias”, para que el Poder Judicial, a través de ciertos mecanismos establezca una vía adicional para atender los litigios con miras a encontrar la justicia de común acuerdo y avanzar en la construcción de una cultura por la paz. </w:t>
      </w:r>
    </w:p>
    <w:p w14:paraId="15F829F0" w14:textId="77777777" w:rsidR="0068095C" w:rsidRPr="0068095C" w:rsidRDefault="0068095C" w:rsidP="0068095C">
      <w:pPr>
        <w:jc w:val="both"/>
        <w:rPr>
          <w:rFonts w:ascii="Arial" w:hAnsi="Arial" w:cs="Arial"/>
        </w:rPr>
      </w:pPr>
    </w:p>
    <w:p w14:paraId="6C6DA368" w14:textId="25DE60F9" w:rsidR="0068095C" w:rsidRPr="0068095C" w:rsidRDefault="0068095C" w:rsidP="0068095C">
      <w:pPr>
        <w:jc w:val="both"/>
        <w:rPr>
          <w:rFonts w:ascii="Arial" w:hAnsi="Arial" w:cs="Arial"/>
        </w:rPr>
      </w:pPr>
      <w:r w:rsidRPr="0068095C">
        <w:rPr>
          <w:rFonts w:ascii="Arial" w:hAnsi="Arial" w:cs="Arial"/>
        </w:rPr>
        <w:t>Este importante encuentro de justicia, se llevó a cabo en el hotel JW Marriott, donde la Primera Autoridad Municipal destacó que este mecanismo será esencial para promover acuerdos y soluciones pacíficas, en beneficio de la ciudadanía.</w:t>
      </w:r>
    </w:p>
    <w:p w14:paraId="4522AC5A" w14:textId="77777777" w:rsidR="0068095C" w:rsidRPr="0068095C" w:rsidRDefault="0068095C" w:rsidP="0068095C">
      <w:pPr>
        <w:jc w:val="both"/>
        <w:rPr>
          <w:rFonts w:ascii="Arial" w:hAnsi="Arial" w:cs="Arial"/>
        </w:rPr>
      </w:pPr>
    </w:p>
    <w:p w14:paraId="5E3AD993" w14:textId="77777777" w:rsidR="0068095C" w:rsidRPr="0068095C" w:rsidRDefault="0068095C" w:rsidP="0068095C">
      <w:pPr>
        <w:jc w:val="both"/>
        <w:rPr>
          <w:rFonts w:ascii="Arial" w:hAnsi="Arial" w:cs="Arial"/>
        </w:rPr>
      </w:pPr>
      <w:r w:rsidRPr="0068095C">
        <w:rPr>
          <w:rFonts w:ascii="Arial" w:hAnsi="Arial" w:cs="Arial"/>
        </w:rPr>
        <w:t xml:space="preserve">Afirmó que el gobierno municipal respalda al Poder Judicial y Gobierno de Quintana Roo, para trabajar en conjunto en la construcción de una sociedad de justicia, derechos, paz y libre de violencia, a fin de lograr una convivencia basada en el respeto y conciliación. </w:t>
      </w:r>
    </w:p>
    <w:p w14:paraId="12B9D74A" w14:textId="77777777" w:rsidR="0068095C" w:rsidRPr="0068095C" w:rsidRDefault="0068095C" w:rsidP="0068095C">
      <w:pPr>
        <w:jc w:val="both"/>
        <w:rPr>
          <w:rFonts w:ascii="Arial" w:hAnsi="Arial" w:cs="Arial"/>
        </w:rPr>
      </w:pPr>
    </w:p>
    <w:p w14:paraId="7E84E129" w14:textId="77777777" w:rsidR="0068095C" w:rsidRPr="0068095C" w:rsidRDefault="0068095C" w:rsidP="0068095C">
      <w:pPr>
        <w:jc w:val="both"/>
        <w:rPr>
          <w:rFonts w:ascii="Arial" w:hAnsi="Arial" w:cs="Arial"/>
        </w:rPr>
      </w:pPr>
      <w:r w:rsidRPr="0068095C">
        <w:rPr>
          <w:rFonts w:ascii="Arial" w:hAnsi="Arial" w:cs="Arial"/>
        </w:rPr>
        <w:t xml:space="preserve">En representación de la gobernadora, Mara Lezama, la secretaria de Gobierno del Estado, Cristina Torres Gómez, refrendó el compromiso con la sociedad a través de estas capacitaciones, que se alinean al Nuevo Acuerdo por el Bienestar y Desarrollo de Quintana Roo, para que gobierno y entidades trabajen juntos a favor de las familias. </w:t>
      </w:r>
    </w:p>
    <w:p w14:paraId="4ABED356" w14:textId="77777777" w:rsidR="0068095C" w:rsidRPr="0068095C" w:rsidRDefault="0068095C" w:rsidP="0068095C">
      <w:pPr>
        <w:jc w:val="both"/>
        <w:rPr>
          <w:rFonts w:ascii="Arial" w:hAnsi="Arial" w:cs="Arial"/>
        </w:rPr>
      </w:pPr>
    </w:p>
    <w:p w14:paraId="15BE6462" w14:textId="77777777" w:rsidR="0068095C" w:rsidRPr="0068095C" w:rsidRDefault="0068095C" w:rsidP="0068095C">
      <w:pPr>
        <w:jc w:val="both"/>
        <w:rPr>
          <w:rFonts w:ascii="Arial" w:hAnsi="Arial" w:cs="Arial"/>
        </w:rPr>
      </w:pPr>
      <w:r w:rsidRPr="0068095C">
        <w:rPr>
          <w:rFonts w:ascii="Arial" w:hAnsi="Arial" w:cs="Arial"/>
        </w:rPr>
        <w:t xml:space="preserve">Asimismo, el Magistrado Presidente del Poder Judicial, </w:t>
      </w:r>
      <w:proofErr w:type="spellStart"/>
      <w:r w:rsidRPr="0068095C">
        <w:rPr>
          <w:rFonts w:ascii="Arial" w:hAnsi="Arial" w:cs="Arial"/>
        </w:rPr>
        <w:t>Heyden</w:t>
      </w:r>
      <w:proofErr w:type="spellEnd"/>
      <w:r w:rsidRPr="0068095C">
        <w:rPr>
          <w:rFonts w:ascii="Arial" w:hAnsi="Arial" w:cs="Arial"/>
        </w:rPr>
        <w:t xml:space="preserve"> Cebada Rivas, dijo que gracias a la Alcaldesa se fortaleció la mediación, al ser Benito Juárez el primer municipio en levantar la mano para certificar a sus jueces cívicos como mediadores certificados del Poder Judicial, ya que desde hace dos años se comenzó esta transformación. Además, celebró que en vísperas de cumplir 50 años, se hará historia en Quintana Roo por ser el primer estado en América Latina en contar con un centro de arbitraje.</w:t>
      </w:r>
    </w:p>
    <w:p w14:paraId="441DCAC9" w14:textId="77777777" w:rsidR="0068095C" w:rsidRPr="0068095C" w:rsidRDefault="0068095C" w:rsidP="0068095C">
      <w:pPr>
        <w:jc w:val="both"/>
        <w:rPr>
          <w:rFonts w:ascii="Arial" w:hAnsi="Arial" w:cs="Arial"/>
        </w:rPr>
      </w:pPr>
    </w:p>
    <w:p w14:paraId="45F949ED" w14:textId="77777777" w:rsidR="0068095C" w:rsidRPr="0068095C" w:rsidRDefault="0068095C" w:rsidP="0068095C">
      <w:pPr>
        <w:jc w:val="both"/>
        <w:rPr>
          <w:rFonts w:ascii="Arial" w:hAnsi="Arial" w:cs="Arial"/>
        </w:rPr>
      </w:pPr>
      <w:r w:rsidRPr="0068095C">
        <w:rPr>
          <w:rFonts w:ascii="Arial" w:hAnsi="Arial" w:cs="Arial"/>
        </w:rPr>
        <w:t xml:space="preserve">Es importante mencionar que, esta reunión contó con la participación del presidente de la Comisión de Arbitraje &amp; ADR de ICC México, Carlos Loperena Ruiz; la presidenta del Comité de Solución de Controversias en Obras de Infraestructura de </w:t>
      </w:r>
      <w:r w:rsidRPr="0068095C">
        <w:rPr>
          <w:rFonts w:ascii="Arial" w:hAnsi="Arial" w:cs="Arial"/>
        </w:rPr>
        <w:lastRenderedPageBreak/>
        <w:t xml:space="preserve">ICC México, Christa Mueller García; el presidente del Comité de Arbitraje Sureste de ICC México, Jorge Toledo Sauri y el Vicepresidente del Comité de Arbitraje Sureste de ICC México, Michel Antonio </w:t>
      </w:r>
      <w:proofErr w:type="spellStart"/>
      <w:r w:rsidRPr="0068095C">
        <w:rPr>
          <w:rFonts w:ascii="Arial" w:hAnsi="Arial" w:cs="Arial"/>
        </w:rPr>
        <w:t>Wabi</w:t>
      </w:r>
      <w:proofErr w:type="spellEnd"/>
      <w:r w:rsidRPr="0068095C">
        <w:rPr>
          <w:rFonts w:ascii="Arial" w:hAnsi="Arial" w:cs="Arial"/>
        </w:rPr>
        <w:t xml:space="preserve"> </w:t>
      </w:r>
      <w:proofErr w:type="spellStart"/>
      <w:r w:rsidRPr="0068095C">
        <w:rPr>
          <w:rFonts w:ascii="Arial" w:hAnsi="Arial" w:cs="Arial"/>
        </w:rPr>
        <w:t>Dorbecker</w:t>
      </w:r>
      <w:proofErr w:type="spellEnd"/>
      <w:r w:rsidRPr="0068095C">
        <w:rPr>
          <w:rFonts w:ascii="Arial" w:hAnsi="Arial" w:cs="Arial"/>
        </w:rPr>
        <w:t>.</w:t>
      </w:r>
    </w:p>
    <w:p w14:paraId="0795D8D3" w14:textId="77777777" w:rsidR="0068095C" w:rsidRPr="0068095C" w:rsidRDefault="0068095C" w:rsidP="0068095C">
      <w:pPr>
        <w:jc w:val="both"/>
        <w:rPr>
          <w:rFonts w:ascii="Arial" w:hAnsi="Arial" w:cs="Arial"/>
        </w:rPr>
      </w:pPr>
    </w:p>
    <w:p w14:paraId="620403D5" w14:textId="6E185BEE" w:rsidR="00865C42" w:rsidRPr="0068095C" w:rsidRDefault="0068095C" w:rsidP="0068095C">
      <w:pPr>
        <w:jc w:val="center"/>
        <w:rPr>
          <w:rFonts w:ascii="Arial" w:hAnsi="Arial" w:cs="Arial"/>
        </w:rPr>
      </w:pPr>
      <w:r w:rsidRPr="0068095C">
        <w:rPr>
          <w:rFonts w:ascii="Arial" w:hAnsi="Arial" w:cs="Arial"/>
        </w:rPr>
        <w:t>****</w:t>
      </w:r>
      <w:r>
        <w:rPr>
          <w:rFonts w:ascii="Arial" w:hAnsi="Arial" w:cs="Arial"/>
        </w:rPr>
        <w:t>********</w:t>
      </w:r>
    </w:p>
    <w:sectPr w:rsidR="00865C42" w:rsidRPr="0068095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BCAD" w14:textId="77777777" w:rsidR="00B05508" w:rsidRDefault="00B05508" w:rsidP="0092028B">
      <w:r>
        <w:separator/>
      </w:r>
    </w:p>
  </w:endnote>
  <w:endnote w:type="continuationSeparator" w:id="0">
    <w:p w14:paraId="4AC0108F" w14:textId="77777777" w:rsidR="00B05508" w:rsidRDefault="00B0550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B213" w14:textId="77777777" w:rsidR="00B05508" w:rsidRDefault="00B05508" w:rsidP="0092028B">
      <w:r>
        <w:separator/>
      </w:r>
    </w:p>
  </w:footnote>
  <w:footnote w:type="continuationSeparator" w:id="0">
    <w:p w14:paraId="05CDB5AA" w14:textId="77777777" w:rsidR="00B05508" w:rsidRDefault="00B0550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2F3F2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95C">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2F3F2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95C">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943B6E"/>
    <w:multiLevelType w:val="hybridMultilevel"/>
    <w:tmpl w:val="43E0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1240405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8095C"/>
    <w:rsid w:val="006960A5"/>
    <w:rsid w:val="006A1CAC"/>
    <w:rsid w:val="006A7277"/>
    <w:rsid w:val="006F0C0F"/>
    <w:rsid w:val="006F54F3"/>
    <w:rsid w:val="0070322A"/>
    <w:rsid w:val="00714BC8"/>
    <w:rsid w:val="00725BC1"/>
    <w:rsid w:val="00727F70"/>
    <w:rsid w:val="00744B32"/>
    <w:rsid w:val="00751B55"/>
    <w:rsid w:val="00771DF7"/>
    <w:rsid w:val="007B128D"/>
    <w:rsid w:val="007C7ED9"/>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05508"/>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2024-10-04T19:23:00Z</dcterms:created>
  <dcterms:modified xsi:type="dcterms:W3CDTF">2024-10-04T19:26:00Z</dcterms:modified>
</cp:coreProperties>
</file>